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20" w:rsidRPr="008D0720" w:rsidRDefault="00EA1B20" w:rsidP="00EA1B2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20">
        <w:rPr>
          <w:rFonts w:ascii="Times New Roman" w:hAnsi="Times New Roman" w:cs="Times New Roman"/>
          <w:b/>
          <w:sz w:val="28"/>
          <w:szCs w:val="28"/>
        </w:rPr>
        <w:t>Краткая презентация основной образовательной программы</w:t>
      </w:r>
    </w:p>
    <w:p w:rsidR="00EA1B20" w:rsidRPr="008D0720" w:rsidRDefault="00EA1B20" w:rsidP="00EA1B20">
      <w:pPr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D07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D072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«Детский сад №44 «Сказка» комбинированного вида города Белово» предназначена для работы с детьми от 2 до 7 лет, в том числе, с категорией детей с ограниченными возможностями здоровья (нарушениями речи). </w:t>
      </w:r>
    </w:p>
    <w:p w:rsidR="00EA1B20" w:rsidRPr="008D0720" w:rsidRDefault="00EA1B20" w:rsidP="00EA1B20">
      <w:pPr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 xml:space="preserve">      Программа учитывает индивидуальные потребности детей раннего и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 </w:t>
      </w:r>
    </w:p>
    <w:p w:rsidR="00EA1B20" w:rsidRPr="008D0720" w:rsidRDefault="00EA1B20" w:rsidP="00EA1B20">
      <w:pPr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 xml:space="preserve">      Для проектирования и реализации основной образовательной программы дошкольного образования (ООП ДО) используются: </w:t>
      </w:r>
    </w:p>
    <w:p w:rsidR="00EA1B20" w:rsidRPr="008D0720" w:rsidRDefault="00EA1B20" w:rsidP="00EA1B20">
      <w:pPr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 xml:space="preserve">- 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 г. № 2/15); </w:t>
      </w:r>
    </w:p>
    <w:p w:rsidR="00EA1B20" w:rsidRPr="008D0720" w:rsidRDefault="00EA1B20" w:rsidP="00EA1B20">
      <w:pPr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>- Примерная общеобразовательная программа дошкольного образования «От рождения до школы» под редакцией Н.Е. Вераксы, Т.С. Комаровой, М.А. Васильевой;</w:t>
      </w:r>
    </w:p>
    <w:p w:rsidR="00EA1B20" w:rsidRPr="008D0720" w:rsidRDefault="00EA1B20" w:rsidP="00EA1B20">
      <w:pPr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EA1B20" w:rsidRPr="008D0720" w:rsidRDefault="00EA1B20" w:rsidP="00EA1B20">
      <w:pPr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>Коррекционная работа реализуется комплексом программ:</w:t>
      </w:r>
    </w:p>
    <w:p w:rsidR="00EA1B20" w:rsidRPr="008D0720" w:rsidRDefault="00EA1B20" w:rsidP="00EA1B20">
      <w:pPr>
        <w:pStyle w:val="a4"/>
        <w:spacing w:after="0" w:line="36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>- Вариативная примерная адаптированная основная образовательная программа для детей с тяжелыми нарушениями речи (общим недоразвитием речи) с 3 до 7лет  Н.В. Нищевой;</w:t>
      </w:r>
    </w:p>
    <w:p w:rsidR="00EA1B20" w:rsidRPr="008D0720" w:rsidRDefault="00EA1B20" w:rsidP="00EA1B20">
      <w:pPr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 xml:space="preserve">- Примерная адаптированная основная образовательная программа для дошкольников с тяжелыми нарушениями речи  Л. В. Лопатиной. </w:t>
      </w:r>
    </w:p>
    <w:p w:rsidR="00EA1B20" w:rsidRDefault="00EA1B20" w:rsidP="00EA1B20">
      <w:pPr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EA1B20" w:rsidRPr="008D0720" w:rsidRDefault="00EA1B20" w:rsidP="00EA1B20">
      <w:pPr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0720">
        <w:rPr>
          <w:rFonts w:ascii="Times New Roman" w:hAnsi="Times New Roman" w:cs="Times New Roman"/>
          <w:sz w:val="28"/>
          <w:szCs w:val="28"/>
        </w:rPr>
        <w:t>В части программы, формируемой участниками образовательных отношений представлены парциальные программы:</w:t>
      </w:r>
    </w:p>
    <w:p w:rsidR="00EA1B20" w:rsidRPr="008D0720" w:rsidRDefault="00EA1B20" w:rsidP="00EA1B2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lastRenderedPageBreak/>
        <w:t>- «Основы безопасности детей дошкольного возраста» Н.Н. Авдеевой, О.Л. Князевой, Р.Б. Стеркиной для детей старшего дошкольного возраста;</w:t>
      </w:r>
    </w:p>
    <w:p w:rsidR="00EA1B20" w:rsidRPr="008D0720" w:rsidRDefault="00EA1B20" w:rsidP="00EA1B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«Я - Ты – Мы» Программа социально-эмоционального развития дошкольников  О.Л. Князевой; </w:t>
      </w:r>
    </w:p>
    <w:p w:rsidR="00EA1B20" w:rsidRPr="008D0720" w:rsidRDefault="00EA1B20" w:rsidP="00EA1B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«Юный эколог» Программа экологического воспитания дошкольников С.Н. Николаевой; </w:t>
      </w:r>
    </w:p>
    <w:p w:rsidR="00EA1B20" w:rsidRPr="008D0720" w:rsidRDefault="00EA1B20" w:rsidP="00EA1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D0720">
        <w:rPr>
          <w:rFonts w:ascii="Times New Roman" w:hAnsi="Times New Roman" w:cs="Times New Roman"/>
          <w:sz w:val="28"/>
          <w:szCs w:val="28"/>
        </w:rPr>
        <w:t>«Программа развития речи детей дошкольного возраста в детском саду» О.С. Ушаковой;</w:t>
      </w:r>
    </w:p>
    <w:p w:rsidR="00EA1B20" w:rsidRPr="008D0720" w:rsidRDefault="00EA1B20" w:rsidP="00EA1B20">
      <w:pPr>
        <w:spacing w:after="0" w:line="360" w:lineRule="auto"/>
        <w:ind w:right="354"/>
        <w:jc w:val="both"/>
        <w:rPr>
          <w:rFonts w:ascii="Times New Roman" w:hAnsi="Times New Roman" w:cs="Times New Roman"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>- «Ладушки» Программа музыкального воспитания детей дошкольного возраста И.М. Каплуновой, И.А. Новоскольцевой;</w:t>
      </w:r>
    </w:p>
    <w:p w:rsidR="00EA1B20" w:rsidRPr="008D0720" w:rsidRDefault="00EA1B20" w:rsidP="00EA1B20">
      <w:pPr>
        <w:tabs>
          <w:tab w:val="left" w:pos="9350"/>
        </w:tabs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>- «Цветные ладошки» Программа художественного воспитания, обучения и развития детей И.А. Лыковой;</w:t>
      </w:r>
    </w:p>
    <w:p w:rsidR="00EA1B20" w:rsidRPr="008D0720" w:rsidRDefault="00EA1B20" w:rsidP="00EA1B20">
      <w:pPr>
        <w:tabs>
          <w:tab w:val="left" w:pos="9350"/>
        </w:tabs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>- «Старт» Л.В. Яковлевой, Р.А. Юдиной;</w:t>
      </w:r>
    </w:p>
    <w:p w:rsidR="00EA1B20" w:rsidRPr="008D0720" w:rsidRDefault="00EA1B20" w:rsidP="00EA1B20">
      <w:pPr>
        <w:tabs>
          <w:tab w:val="left" w:pos="9350"/>
        </w:tabs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>- «Физическая культура - дошкольникам» Л.Д. Глазыриной;</w:t>
      </w:r>
    </w:p>
    <w:p w:rsidR="00EA1B20" w:rsidRPr="008D0720" w:rsidRDefault="00EA1B20" w:rsidP="00EA1B20">
      <w:pPr>
        <w:pStyle w:val="a4"/>
        <w:spacing w:after="0" w:line="360" w:lineRule="auto"/>
        <w:ind w:right="-9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7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общеразвивающие программы:</w:t>
      </w:r>
    </w:p>
    <w:p w:rsidR="00EA1B20" w:rsidRPr="008D0720" w:rsidRDefault="00EA1B20" w:rsidP="00EA1B20">
      <w:pPr>
        <w:tabs>
          <w:tab w:val="left" w:pos="9350"/>
        </w:tabs>
        <w:spacing w:after="0" w:line="360" w:lineRule="auto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«Скоро в школу» по развитию произвольности психических процессов и профилактики дезадаптации при подготовке детей к школе;</w:t>
      </w:r>
    </w:p>
    <w:p w:rsidR="00EA1B20" w:rsidRPr="008D0720" w:rsidRDefault="00EA1B20" w:rsidP="00EA1B20">
      <w:pPr>
        <w:tabs>
          <w:tab w:val="left" w:pos="9350"/>
        </w:tabs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72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D0720">
        <w:rPr>
          <w:rFonts w:ascii="Times New Roman" w:hAnsi="Times New Roman" w:cs="Times New Roman"/>
          <w:bCs/>
          <w:sz w:val="28"/>
          <w:szCs w:val="28"/>
        </w:rPr>
        <w:t>«Плаваем - играя».</w:t>
      </w:r>
    </w:p>
    <w:p w:rsidR="00EA1B20" w:rsidRPr="008D0720" w:rsidRDefault="00EA1B20" w:rsidP="00EA1B20">
      <w:pPr>
        <w:tabs>
          <w:tab w:val="left" w:pos="9350"/>
        </w:tabs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B20" w:rsidRPr="008D0720" w:rsidRDefault="00EA1B20" w:rsidP="00EA1B20">
      <w:pPr>
        <w:tabs>
          <w:tab w:val="left" w:pos="9350"/>
        </w:tabs>
        <w:spacing w:after="0" w:line="360" w:lineRule="auto"/>
        <w:ind w:right="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07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8D0720">
        <w:rPr>
          <w:rFonts w:ascii="Times New Roman" w:hAnsi="Times New Roman" w:cs="Times New Roman"/>
          <w:sz w:val="28"/>
          <w:szCs w:val="28"/>
        </w:rPr>
        <w:t>Эффективная реализация основной образовательной программы дошкольного образования не возможна без участия семьи, так как родители – наиболее социально значимые люди для ребёнка. Соответственно, родители наравне с педагогами являются непосредственными участниками образовательного процесса.</w:t>
      </w:r>
      <w:r w:rsidRPr="008D07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1B20" w:rsidRPr="008D0720" w:rsidRDefault="00EA1B20" w:rsidP="00EA1B20">
      <w:pPr>
        <w:spacing w:after="0" w:line="360" w:lineRule="auto"/>
        <w:ind w:right="-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72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Тесное сотрудничество с семьей делает успешной работу учреждения. </w:t>
      </w:r>
      <w:r w:rsidRPr="008D0720">
        <w:rPr>
          <w:rFonts w:ascii="Times New Roman" w:hAnsi="Times New Roman" w:cs="Times New Roman"/>
          <w:sz w:val="28"/>
          <w:szCs w:val="28"/>
        </w:rPr>
        <w:t xml:space="preserve">Только в диалоге обе стороны могут узнать, как ребенок ведет себя в другой  жизненной среде. </w:t>
      </w:r>
      <w:r w:rsidRPr="008D072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Обмен информацией о ребенке является основой для воспитательного партнерства между родителями (законными представителями) и педагогами, то есть для открытого, доверительного и интенсивного сотрудничества обеих сторон в общем деле образования и </w:t>
      </w:r>
      <w:r w:rsidRPr="008D07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воспитания детей, что служит предпосылкой для обеспечения их полноценного развития.</w:t>
      </w:r>
    </w:p>
    <w:p w:rsidR="00EA1B20" w:rsidRPr="008D0720" w:rsidRDefault="00EA1B20" w:rsidP="00EA1B20">
      <w:pPr>
        <w:tabs>
          <w:tab w:val="left" w:pos="9350"/>
        </w:tabs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 xml:space="preserve">       Взаимодействие с семьей в духе партнерства в деле образования и воспитания детей является предпосылкой для обеспечения их полноценного развития. 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детского сада и семьи.</w:t>
      </w:r>
    </w:p>
    <w:p w:rsidR="00EA1B20" w:rsidRPr="00F11DF0" w:rsidRDefault="00EA1B20" w:rsidP="00EA1B20">
      <w:pPr>
        <w:tabs>
          <w:tab w:val="left" w:pos="9350"/>
        </w:tabs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720">
        <w:rPr>
          <w:rFonts w:ascii="Times New Roman" w:hAnsi="Times New Roman" w:cs="Times New Roman"/>
          <w:sz w:val="28"/>
          <w:szCs w:val="28"/>
        </w:rPr>
        <w:t xml:space="preserve">      Работа по вовлечению родителей в совместную деятельность ДОУ ведется по четырем направлениям, в которых используются как традиционные, так и нетрадиционные формы работы.</w:t>
      </w:r>
    </w:p>
    <w:p w:rsidR="00EA1B20" w:rsidRDefault="00EA1B20" w:rsidP="00EA1B2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1B20" w:rsidRPr="008D0720" w:rsidRDefault="00EA1B20" w:rsidP="00EA1B2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EA1B20"/>
    <w:sectPr w:rsidR="00000000" w:rsidSect="008B2BDD">
      <w:footerReference w:type="default" r:id="rId4"/>
      <w:pgSz w:w="11906" w:h="16838"/>
      <w:pgMar w:top="1079" w:right="746" w:bottom="540" w:left="16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51" w:rsidRDefault="00EA1B2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E4351" w:rsidRDefault="00EA1B20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1B20"/>
    <w:rsid w:val="00EA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A1B20"/>
    <w:rPr>
      <w:sz w:val="24"/>
    </w:rPr>
  </w:style>
  <w:style w:type="paragraph" w:styleId="a5">
    <w:name w:val="footer"/>
    <w:basedOn w:val="a"/>
    <w:link w:val="a6"/>
    <w:uiPriority w:val="99"/>
    <w:rsid w:val="00EA1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A1B2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nhideWhenUsed/>
    <w:rsid w:val="00EA1B20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EA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2018-04-02T09:01:00Z</dcterms:created>
  <dcterms:modified xsi:type="dcterms:W3CDTF">2018-04-02T09:01:00Z</dcterms:modified>
</cp:coreProperties>
</file>